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76" w:rsidRPr="00760621" w:rsidRDefault="00104A76" w:rsidP="00E10112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بررسی مقالات </w:t>
      </w:r>
      <w:r w:rsidR="00E10112">
        <w:rPr>
          <w:rFonts w:hint="cs"/>
          <w:b/>
          <w:bCs/>
          <w:sz w:val="28"/>
          <w:szCs w:val="28"/>
          <w:rtl/>
          <w:lang w:bidi="fa-IR"/>
        </w:rPr>
        <w:t>4</w:t>
      </w:r>
      <w:r>
        <w:rPr>
          <w:rFonts w:hint="cs"/>
          <w:b/>
          <w:bCs/>
          <w:sz w:val="28"/>
          <w:szCs w:val="28"/>
          <w:rtl/>
          <w:lang w:bidi="fa-IR"/>
        </w:rPr>
        <w:t>/18195922</w:t>
      </w:r>
      <w:r w:rsidR="00E10112">
        <w:rPr>
          <w:rFonts w:hint="cs"/>
          <w:b/>
          <w:bCs/>
          <w:sz w:val="28"/>
          <w:szCs w:val="28"/>
          <w:rtl/>
          <w:lang w:bidi="fa-IR"/>
        </w:rPr>
        <w:t>9</w:t>
      </w:r>
      <w:r>
        <w:rPr>
          <w:sz w:val="28"/>
          <w:szCs w:val="28"/>
          <w:rtl/>
          <w:lang w:bidi="fa-IR"/>
        </w:rPr>
        <w:t xml:space="preserve">                      </w:t>
      </w:r>
      <w:r w:rsidRPr="00760621">
        <w:rPr>
          <w:sz w:val="28"/>
          <w:szCs w:val="28"/>
          <w:rtl/>
          <w:lang w:bidi="fa-IR"/>
        </w:rPr>
        <w:t xml:space="preserve"> 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>سال:</w:t>
      </w:r>
      <w:r w:rsidR="00E10112">
        <w:rPr>
          <w:rFonts w:hint="cs"/>
          <w:sz w:val="28"/>
          <w:szCs w:val="28"/>
          <w:rtl/>
          <w:lang w:bidi="fa-IR"/>
        </w:rPr>
        <w:t>دوم</w:t>
      </w:r>
    </w:p>
    <w:p w:rsidR="00104A76" w:rsidRPr="00760621" w:rsidRDefault="00104A76" w:rsidP="00514A59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نیمسال /دوم</w:t>
      </w:r>
      <w:r w:rsidR="00514A59">
        <w:rPr>
          <w:rFonts w:hint="cs"/>
          <w:sz w:val="28"/>
          <w:szCs w:val="28"/>
          <w:rtl/>
          <w:lang w:bidi="fa-IR"/>
        </w:rPr>
        <w:t xml:space="preserve">        </w:t>
      </w:r>
      <w:r w:rsidRPr="00760621">
        <w:rPr>
          <w:sz w:val="28"/>
          <w:szCs w:val="28"/>
          <w:rtl/>
          <w:lang w:bidi="fa-IR"/>
        </w:rPr>
        <w:t>روز و ساعت برگزاری:</w:t>
      </w:r>
      <w:r w:rsidRPr="00760621">
        <w:rPr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دوشنبه 12-13  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</w:t>
      </w:r>
      <w:r w:rsidR="007022F3">
        <w:rPr>
          <w:rFonts w:hint="cs"/>
          <w:sz w:val="28"/>
          <w:szCs w:val="28"/>
          <w:rtl/>
          <w:lang w:bidi="fa-IR"/>
        </w:rPr>
        <w:t>د</w:t>
      </w:r>
      <w:r w:rsidRPr="00760621">
        <w:rPr>
          <w:sz w:val="28"/>
          <w:szCs w:val="28"/>
          <w:rtl/>
          <w:lang w:bidi="fa-IR"/>
        </w:rPr>
        <w:t>انپزشکی</w:t>
      </w:r>
    </w:p>
    <w:p w:rsidR="00104A76" w:rsidRPr="00760621" w:rsidRDefault="00104A76" w:rsidP="00104A76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>ی/عملی): ا واحد-نظری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104A76" w:rsidRPr="00760621" w:rsidRDefault="00104A76" w:rsidP="00104A76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p w:rsidR="00104A76" w:rsidRPr="00760621" w:rsidRDefault="00104A76" w:rsidP="00104A76">
      <w:pPr>
        <w:rPr>
          <w:sz w:val="28"/>
          <w:szCs w:val="28"/>
          <w:rtl/>
          <w:lang w:bidi="fa-IR"/>
        </w:rPr>
      </w:pPr>
    </w:p>
    <w:tbl>
      <w:tblPr>
        <w:bidiVisual/>
        <w:tblW w:w="1467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6"/>
        <w:gridCol w:w="1260"/>
        <w:gridCol w:w="1440"/>
        <w:gridCol w:w="1620"/>
        <w:gridCol w:w="1980"/>
        <w:gridCol w:w="1440"/>
        <w:gridCol w:w="1620"/>
        <w:gridCol w:w="2344"/>
      </w:tblGrid>
      <w:tr w:rsidR="00104A76" w:rsidRPr="00104A76" w:rsidTr="00104A76">
        <w:trPr>
          <w:trHeight w:val="905"/>
        </w:trPr>
        <w:tc>
          <w:tcPr>
            <w:tcW w:w="14670" w:type="dxa"/>
            <w:gridSpan w:val="8"/>
            <w:shd w:val="clear" w:color="auto" w:fill="auto"/>
          </w:tcPr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نقد و بررسی مقالات معتبر داخلی و خارجی در زمینه رشته رادیولوژی دندان و فک و صورت</w:t>
            </w:r>
          </w:p>
        </w:tc>
      </w:tr>
      <w:tr w:rsidR="00104A76" w:rsidRPr="00104A76" w:rsidTr="00104A76">
        <w:trPr>
          <w:trHeight w:val="882"/>
        </w:trPr>
        <w:tc>
          <w:tcPr>
            <w:tcW w:w="2966" w:type="dxa"/>
            <w:shd w:val="clear" w:color="auto" w:fill="auto"/>
          </w:tcPr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2344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104A76" w:rsidRPr="00104A76" w:rsidTr="00104A76">
        <w:trPr>
          <w:trHeight w:val="4493"/>
        </w:trPr>
        <w:tc>
          <w:tcPr>
            <w:tcW w:w="2966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104A76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انتظار می رود در پایان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ترم</w:t>
            </w:r>
            <w:r w:rsidRPr="00104A76">
              <w:rPr>
                <w:sz w:val="28"/>
                <w:szCs w:val="28"/>
                <w:rtl/>
                <w:lang w:bidi="fa-IR"/>
              </w:rPr>
              <w:t xml:space="preserve"> دانشجو بتواند:</w:t>
            </w: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1 –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 با نحوه نوشتن مقالات آشنا شود.</w:t>
            </w: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2 –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 با بررسی و ارایه مقالات نوشته شده به زبانهای فارسی و انگلیسی آشنا شود.</w:t>
            </w:r>
          </w:p>
          <w:p w:rsidR="00104A76" w:rsidRPr="00104A76" w:rsidRDefault="00104A76" w:rsidP="00590A08">
            <w:pPr>
              <w:spacing w:line="360" w:lineRule="auto"/>
              <w:jc w:val="lowKashida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</w:t>
            </w: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3 –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 با نحوه نقد مقالات و نتیجه گیری مناسب از مقالات نقد شده آشنا شود.</w:t>
            </w:r>
            <w:r w:rsidRPr="00104A76">
              <w:rPr>
                <w:sz w:val="28"/>
                <w:szCs w:val="28"/>
                <w:rtl/>
                <w:lang w:bidi="fa-IR"/>
              </w:rPr>
              <w:t xml:space="preserve">               </w:t>
            </w: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4 –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 xml:space="preserve">دستیار با طبقه بندی انواع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>مقالات آشنا شود.</w:t>
            </w:r>
            <w:r w:rsidRPr="00104A76">
              <w:rPr>
                <w:sz w:val="28"/>
                <w:szCs w:val="28"/>
                <w:rtl/>
                <w:lang w:bidi="fa-IR"/>
              </w:rPr>
              <w:t xml:space="preserve">                   </w:t>
            </w:r>
          </w:p>
        </w:tc>
        <w:tc>
          <w:tcPr>
            <w:tcW w:w="126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شناختی</w:t>
            </w: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شناختی</w:t>
            </w: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شناختی</w:t>
            </w: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4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معلم محور و همچنین مشارکت کامل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  <w:r w:rsidRPr="00104A76">
              <w:rPr>
                <w:sz w:val="28"/>
                <w:szCs w:val="28"/>
                <w:rtl/>
                <w:lang w:bidi="fa-IR"/>
              </w:rPr>
              <w:t xml:space="preserve"> حین تدریس به شیوه سوال و جواب</w:t>
            </w: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شرکت فعال در کلاس و مشارکت در نقد و بررسی مقالات</w:t>
            </w:r>
          </w:p>
        </w:tc>
        <w:tc>
          <w:tcPr>
            <w:tcW w:w="198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   کلاس درس</w:t>
            </w:r>
          </w:p>
        </w:tc>
        <w:tc>
          <w:tcPr>
            <w:tcW w:w="144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17ساعت</w:t>
            </w:r>
          </w:p>
        </w:tc>
        <w:tc>
          <w:tcPr>
            <w:tcW w:w="162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ویدیو پروژکتور (نرم افزار </w:t>
            </w:r>
            <w:r w:rsidRPr="00104A76">
              <w:rPr>
                <w:sz w:val="28"/>
                <w:szCs w:val="28"/>
                <w:lang w:bidi="fa-IR"/>
              </w:rPr>
              <w:t>power point</w:t>
            </w:r>
            <w:r w:rsidRPr="00104A76">
              <w:rPr>
                <w:sz w:val="28"/>
                <w:szCs w:val="28"/>
                <w:rtl/>
                <w:lang w:bidi="fa-IR"/>
              </w:rPr>
              <w:t>) و وایت بورد</w:t>
            </w:r>
          </w:p>
        </w:tc>
        <w:tc>
          <w:tcPr>
            <w:tcW w:w="2344" w:type="dxa"/>
            <w:shd w:val="clear" w:color="auto" w:fill="auto"/>
          </w:tcPr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بر اساس نحوه شرکت در نقد و بررسی توسط هر استاد</w:t>
            </w:r>
          </w:p>
        </w:tc>
      </w:tr>
    </w:tbl>
    <w:p w:rsidR="00104A76" w:rsidRDefault="00104A76" w:rsidP="00104A76">
      <w:pPr>
        <w:jc w:val="center"/>
        <w:rPr>
          <w:sz w:val="28"/>
          <w:szCs w:val="28"/>
          <w:rtl/>
          <w:lang w:bidi="fa-IR"/>
        </w:rPr>
      </w:pPr>
    </w:p>
    <w:p w:rsidR="00104A76" w:rsidRDefault="00104A76" w:rsidP="00104A76">
      <w:pPr>
        <w:rPr>
          <w:sz w:val="28"/>
          <w:szCs w:val="28"/>
          <w:rtl/>
          <w:lang w:bidi="fa-IR"/>
        </w:rPr>
      </w:pPr>
    </w:p>
    <w:p w:rsidR="00137BAB" w:rsidRDefault="00137BAB"/>
    <w:sectPr w:rsidR="00137BAB" w:rsidSect="00104A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4A76"/>
    <w:rsid w:val="00104A76"/>
    <w:rsid w:val="00137BAB"/>
    <w:rsid w:val="00201EF5"/>
    <w:rsid w:val="002B0F60"/>
    <w:rsid w:val="00514A59"/>
    <w:rsid w:val="007022F3"/>
    <w:rsid w:val="00C577EB"/>
    <w:rsid w:val="00E10112"/>
    <w:rsid w:val="00F255BF"/>
    <w:rsid w:val="00F67E09"/>
    <w:rsid w:val="00FC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7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16871-0E0C-48F1-BEF3-792115DB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2022-03-13T07:15:00Z</dcterms:created>
  <dcterms:modified xsi:type="dcterms:W3CDTF">2022-03-13T07:15:00Z</dcterms:modified>
</cp:coreProperties>
</file>